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99" w:rsidRPr="00281699" w:rsidRDefault="00281699" w:rsidP="00153C11">
      <w:pPr>
        <w:jc w:val="center"/>
        <w:rPr>
          <w:rFonts w:ascii="Calibri" w:hAnsi="Calibri" w:cs="Calibri"/>
          <w:sz w:val="36"/>
          <w:szCs w:val="32"/>
          <w:u w:val="single"/>
        </w:rPr>
      </w:pPr>
      <w:r w:rsidRPr="00281699">
        <w:rPr>
          <w:rFonts w:ascii="Calibri" w:hAnsi="Calibri" w:cs="Calibri"/>
          <w:sz w:val="36"/>
          <w:szCs w:val="32"/>
          <w:u w:val="single"/>
        </w:rPr>
        <w:t>The Ark Nursery waiting list policy</w:t>
      </w:r>
    </w:p>
    <w:p w:rsidR="00281699" w:rsidRPr="00281699" w:rsidRDefault="00281699" w:rsidP="00153C11">
      <w:pPr>
        <w:jc w:val="center"/>
        <w:rPr>
          <w:rFonts w:cstheme="minorHAnsi"/>
          <w:sz w:val="24"/>
          <w:szCs w:val="24"/>
          <w:u w:val="single"/>
        </w:rPr>
      </w:pP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 xml:space="preserve">Children are accepted on to the nurseries waiting lists once they have paid their registration fees. </w:t>
      </w: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>A place will be confirmed 6 weeks prior to the child starting.</w:t>
      </w: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>The waiting list will be kept in order of registration date. Priority is given to siblings of those who already attend the nurseries.</w:t>
      </w: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>If another child requests a place prior to the registered child’s place being confirmed, the registered child’s parents will be given the option to secure their child’s place by paying the following.</w:t>
      </w: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 xml:space="preserve">Place saved between </w:t>
      </w:r>
      <w:r>
        <w:rPr>
          <w:rFonts w:cstheme="minorHAnsi"/>
          <w:sz w:val="24"/>
          <w:szCs w:val="24"/>
        </w:rPr>
        <w:t>12-9 months……………………………full fees</w:t>
      </w: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 xml:space="preserve">Place saved between </w:t>
      </w:r>
      <w:r>
        <w:rPr>
          <w:rFonts w:cstheme="minorHAnsi"/>
          <w:sz w:val="24"/>
          <w:szCs w:val="24"/>
        </w:rPr>
        <w:t>9-6 months……………………………. 3/4 fees</w:t>
      </w:r>
    </w:p>
    <w:p w:rsid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>Placed saved between 6 mo</w:t>
      </w:r>
      <w:r>
        <w:rPr>
          <w:rFonts w:cstheme="minorHAnsi"/>
          <w:sz w:val="24"/>
          <w:szCs w:val="24"/>
        </w:rPr>
        <w:t xml:space="preserve">nths -6weeks…………………….1/2 fees  </w:t>
      </w:r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81699" w:rsidRPr="00281699" w:rsidRDefault="00281699" w:rsidP="00153C11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>If parents do not wish to pay to secure a place they may stay on the waiting list until 6 weeks prior to starting when a place may or may not be available.</w:t>
      </w:r>
    </w:p>
    <w:p w:rsidR="00281699" w:rsidRPr="00281699" w:rsidRDefault="00281699" w:rsidP="00281699">
      <w:pPr>
        <w:rPr>
          <w:rFonts w:cstheme="minorHAnsi"/>
          <w:sz w:val="24"/>
          <w:szCs w:val="24"/>
        </w:rPr>
      </w:pPr>
      <w:r w:rsidRPr="00281699">
        <w:rPr>
          <w:rFonts w:cstheme="minorHAnsi"/>
          <w:sz w:val="24"/>
          <w:szCs w:val="24"/>
        </w:rPr>
        <w:t>If a place is unavailable the £250 deposit will be refunded</w:t>
      </w: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501"/>
        <w:gridCol w:w="4509"/>
      </w:tblGrid>
      <w:tr w:rsidR="00D171A3" w:rsidRPr="009B45D4" w:rsidTr="00D171A3">
        <w:tc>
          <w:tcPr>
            <w:tcW w:w="4501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45D4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4509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45D4">
              <w:rPr>
                <w:rFonts w:ascii="Calibri" w:hAnsi="Calibri" w:cs="Calibri"/>
                <w:sz w:val="24"/>
                <w:szCs w:val="24"/>
              </w:rPr>
              <w:t>Review</w:t>
            </w:r>
          </w:p>
        </w:tc>
      </w:tr>
      <w:tr w:rsidR="00D171A3" w:rsidRPr="009B45D4" w:rsidTr="00D171A3">
        <w:tc>
          <w:tcPr>
            <w:tcW w:w="4501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9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71A3" w:rsidRPr="009B45D4" w:rsidTr="00D171A3">
        <w:tc>
          <w:tcPr>
            <w:tcW w:w="4501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9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71A3" w:rsidRPr="009B45D4" w:rsidTr="00D171A3">
        <w:tc>
          <w:tcPr>
            <w:tcW w:w="4501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9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71A3" w:rsidRPr="009B45D4" w:rsidTr="00D171A3">
        <w:tc>
          <w:tcPr>
            <w:tcW w:w="4501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9" w:type="dxa"/>
          </w:tcPr>
          <w:p w:rsidR="00D171A3" w:rsidRPr="009B45D4" w:rsidRDefault="00D171A3" w:rsidP="00D17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84A72" w:rsidRPr="009B45D4" w:rsidRDefault="00A168FB" w:rsidP="000A725F">
      <w:pPr>
        <w:rPr>
          <w:rFonts w:ascii="Calibri" w:hAnsi="Calibri" w:cs="Calibri"/>
          <w:sz w:val="24"/>
          <w:szCs w:val="24"/>
        </w:rPr>
      </w:pPr>
    </w:p>
    <w:sectPr w:rsidR="00184A72" w:rsidRPr="009B45D4" w:rsidSect="00A40B04">
      <w:headerReference w:type="default" r:id="rId7"/>
      <w:pgSz w:w="11900" w:h="16840"/>
      <w:pgMar w:top="468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FB" w:rsidRDefault="00A168FB" w:rsidP="003833C5">
      <w:r>
        <w:separator/>
      </w:r>
    </w:p>
  </w:endnote>
  <w:endnote w:type="continuationSeparator" w:id="0">
    <w:p w:rsidR="00A168FB" w:rsidRDefault="00A168FB" w:rsidP="003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FB" w:rsidRDefault="00A168FB" w:rsidP="003833C5">
      <w:r>
        <w:separator/>
      </w:r>
    </w:p>
  </w:footnote>
  <w:footnote w:type="continuationSeparator" w:id="0">
    <w:p w:rsidR="00A168FB" w:rsidRDefault="00A168FB" w:rsidP="0038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C5" w:rsidRDefault="00383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-167005</wp:posOffset>
          </wp:positionV>
          <wp:extent cx="7577455" cy="1308100"/>
          <wp:effectExtent l="0" t="0" r="4445" b="0"/>
          <wp:wrapTight wrapText="bothSides">
            <wp:wrapPolygon edited="0">
              <wp:start x="0" y="0"/>
              <wp:lineTo x="0" y="21390"/>
              <wp:lineTo x="21576" y="21390"/>
              <wp:lineTo x="215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10BD9E"/>
    <w:multiLevelType w:val="hybridMultilevel"/>
    <w:tmpl w:val="92C5A3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5E6CF0"/>
    <w:multiLevelType w:val="hybridMultilevel"/>
    <w:tmpl w:val="1D79DF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16C10"/>
    <w:multiLevelType w:val="hybridMultilevel"/>
    <w:tmpl w:val="BD84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7E7F"/>
    <w:multiLevelType w:val="hybridMultilevel"/>
    <w:tmpl w:val="57A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A324F"/>
    <w:multiLevelType w:val="hybridMultilevel"/>
    <w:tmpl w:val="8B1A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5069"/>
    <w:multiLevelType w:val="hybridMultilevel"/>
    <w:tmpl w:val="C490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A53"/>
    <w:multiLevelType w:val="hybridMultilevel"/>
    <w:tmpl w:val="81D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5A79"/>
    <w:multiLevelType w:val="hybridMultilevel"/>
    <w:tmpl w:val="19BA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2D26"/>
    <w:multiLevelType w:val="hybridMultilevel"/>
    <w:tmpl w:val="70D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4BE2"/>
    <w:multiLevelType w:val="hybridMultilevel"/>
    <w:tmpl w:val="C474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68A9"/>
    <w:multiLevelType w:val="hybridMultilevel"/>
    <w:tmpl w:val="81EC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5EEF"/>
    <w:multiLevelType w:val="hybridMultilevel"/>
    <w:tmpl w:val="6092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0B29"/>
    <w:multiLevelType w:val="hybridMultilevel"/>
    <w:tmpl w:val="B29A6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860D7"/>
    <w:multiLevelType w:val="hybridMultilevel"/>
    <w:tmpl w:val="DF3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5F89"/>
    <w:multiLevelType w:val="multilevel"/>
    <w:tmpl w:val="B0A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70197"/>
    <w:multiLevelType w:val="hybridMultilevel"/>
    <w:tmpl w:val="5FA0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F65EA"/>
    <w:multiLevelType w:val="hybridMultilevel"/>
    <w:tmpl w:val="165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6895"/>
    <w:multiLevelType w:val="hybridMultilevel"/>
    <w:tmpl w:val="1A1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05F7"/>
    <w:multiLevelType w:val="hybridMultilevel"/>
    <w:tmpl w:val="2CEC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35F38"/>
    <w:multiLevelType w:val="hybridMultilevel"/>
    <w:tmpl w:val="696A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9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18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5"/>
    <w:rsid w:val="0002626A"/>
    <w:rsid w:val="000425BA"/>
    <w:rsid w:val="000A0A0B"/>
    <w:rsid w:val="000A725F"/>
    <w:rsid w:val="000B209D"/>
    <w:rsid w:val="00103562"/>
    <w:rsid w:val="00133B90"/>
    <w:rsid w:val="00150542"/>
    <w:rsid w:val="001933EB"/>
    <w:rsid w:val="001A21E2"/>
    <w:rsid w:val="00212341"/>
    <w:rsid w:val="00273E43"/>
    <w:rsid w:val="00281699"/>
    <w:rsid w:val="002A45A6"/>
    <w:rsid w:val="00311796"/>
    <w:rsid w:val="003503A3"/>
    <w:rsid w:val="003557B2"/>
    <w:rsid w:val="00372F6D"/>
    <w:rsid w:val="0037473F"/>
    <w:rsid w:val="003833C5"/>
    <w:rsid w:val="003C4F5C"/>
    <w:rsid w:val="003D3EA8"/>
    <w:rsid w:val="003D47E3"/>
    <w:rsid w:val="00491CA6"/>
    <w:rsid w:val="004C1106"/>
    <w:rsid w:val="004D0EB1"/>
    <w:rsid w:val="004D1D32"/>
    <w:rsid w:val="00524C5D"/>
    <w:rsid w:val="0053043E"/>
    <w:rsid w:val="005C7471"/>
    <w:rsid w:val="007C0517"/>
    <w:rsid w:val="00857B9A"/>
    <w:rsid w:val="00873E69"/>
    <w:rsid w:val="008D2ADD"/>
    <w:rsid w:val="009960B9"/>
    <w:rsid w:val="009B45D4"/>
    <w:rsid w:val="00A168FB"/>
    <w:rsid w:val="00A34819"/>
    <w:rsid w:val="00A40B04"/>
    <w:rsid w:val="00A6092E"/>
    <w:rsid w:val="00AC40D5"/>
    <w:rsid w:val="00B63461"/>
    <w:rsid w:val="00BC6D0E"/>
    <w:rsid w:val="00C37B90"/>
    <w:rsid w:val="00C74B20"/>
    <w:rsid w:val="00C772B0"/>
    <w:rsid w:val="00D02593"/>
    <w:rsid w:val="00D171A3"/>
    <w:rsid w:val="00D81AF4"/>
    <w:rsid w:val="00D82290"/>
    <w:rsid w:val="00E012DE"/>
    <w:rsid w:val="00E15ACB"/>
    <w:rsid w:val="00E41880"/>
    <w:rsid w:val="00EB620A"/>
    <w:rsid w:val="00ED3EAB"/>
    <w:rsid w:val="00F27223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85F1"/>
  <w14:defaultImageDpi w14:val="32767"/>
  <w15:chartTrackingRefBased/>
  <w15:docId w15:val="{E5AA87A7-4471-7A44-93B8-DB878E60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D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2AD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2AD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3C5"/>
  </w:style>
  <w:style w:type="paragraph" w:styleId="Footer">
    <w:name w:val="footer"/>
    <w:basedOn w:val="Normal"/>
    <w:link w:val="FooterChar"/>
    <w:uiPriority w:val="99"/>
    <w:unhideWhenUsed/>
    <w:rsid w:val="00383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3C5"/>
  </w:style>
  <w:style w:type="character" w:styleId="Hyperlink">
    <w:name w:val="Hyperlink"/>
    <w:rsid w:val="003833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3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1D32"/>
    <w:pPr>
      <w:ind w:left="720"/>
      <w:contextualSpacing/>
    </w:pPr>
  </w:style>
  <w:style w:type="table" w:styleId="TableGrid">
    <w:name w:val="Table Grid"/>
    <w:basedOn w:val="TableNormal"/>
    <w:uiPriority w:val="59"/>
    <w:rsid w:val="00B634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3E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8D2ADD"/>
    <w:rPr>
      <w:rFonts w:ascii="Arial" w:eastAsia="Times New Roman" w:hAnsi="Arial" w:cs="Times New Roman"/>
      <w:b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rsid w:val="008D2ADD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D171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71A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2018-04-24T16:59:00Z</dcterms:created>
  <dcterms:modified xsi:type="dcterms:W3CDTF">2018-04-24T16:59:00Z</dcterms:modified>
</cp:coreProperties>
</file>