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5409" w14:textId="26C901AD" w:rsidR="005A720F" w:rsidRDefault="00733845" w:rsidP="005A720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A6C6BE" wp14:editId="65E7D39F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676910" cy="810895"/>
            <wp:effectExtent l="0" t="0" r="8890" b="8255"/>
            <wp:wrapTight wrapText="bothSides">
              <wp:wrapPolygon edited="0">
                <wp:start x="0" y="0"/>
                <wp:lineTo x="0" y="21312"/>
                <wp:lineTo x="21276" y="21312"/>
                <wp:lineTo x="212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0DFA9C" w14:textId="77777777" w:rsidR="00733845" w:rsidRDefault="00733845" w:rsidP="005A720F">
      <w:pPr>
        <w:rPr>
          <w:rFonts w:ascii="SassoonPrimaryInfant" w:hAnsi="SassoonPrimaryInfant"/>
          <w:sz w:val="24"/>
          <w:szCs w:val="24"/>
        </w:rPr>
      </w:pPr>
    </w:p>
    <w:p w14:paraId="0CAB263B" w14:textId="77777777" w:rsidR="00733845" w:rsidRDefault="00733845" w:rsidP="005A720F">
      <w:pPr>
        <w:rPr>
          <w:rFonts w:ascii="SassoonPrimaryInfant" w:hAnsi="SassoonPrimaryInfant"/>
          <w:sz w:val="24"/>
          <w:szCs w:val="24"/>
        </w:rPr>
      </w:pPr>
    </w:p>
    <w:p w14:paraId="28720CC9" w14:textId="7653ECAA" w:rsidR="005A720F" w:rsidRPr="00AE729F" w:rsidRDefault="005A720F" w:rsidP="0073384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E729F">
        <w:rPr>
          <w:rFonts w:ascii="Arial" w:hAnsi="Arial" w:cs="Arial"/>
          <w:b/>
          <w:bCs/>
          <w:sz w:val="24"/>
          <w:szCs w:val="24"/>
          <w:u w:val="single"/>
        </w:rPr>
        <w:t>Late Collection Policy</w:t>
      </w:r>
    </w:p>
    <w:p w14:paraId="3A614580" w14:textId="1740D092" w:rsidR="005A720F" w:rsidRPr="00AE729F" w:rsidRDefault="009A3211" w:rsidP="005A720F">
      <w:pPr>
        <w:rPr>
          <w:rFonts w:ascii="Arial" w:hAnsi="Arial" w:cs="Arial"/>
          <w:sz w:val="24"/>
          <w:szCs w:val="24"/>
        </w:rPr>
      </w:pPr>
      <w:r w:rsidRPr="00AE729F">
        <w:rPr>
          <w:rFonts w:ascii="Arial" w:hAnsi="Arial" w:cs="Arial"/>
          <w:sz w:val="24"/>
          <w:szCs w:val="24"/>
        </w:rPr>
        <w:t xml:space="preserve">If </w:t>
      </w:r>
      <w:r w:rsidR="005A720F" w:rsidRPr="00AE729F">
        <w:rPr>
          <w:rFonts w:ascii="Arial" w:hAnsi="Arial" w:cs="Arial"/>
          <w:sz w:val="24"/>
          <w:szCs w:val="24"/>
        </w:rPr>
        <w:t xml:space="preserve">parents are </w:t>
      </w:r>
      <w:r w:rsidRPr="00AE729F">
        <w:rPr>
          <w:rFonts w:ascii="Arial" w:hAnsi="Arial" w:cs="Arial"/>
          <w:sz w:val="24"/>
          <w:szCs w:val="24"/>
        </w:rPr>
        <w:t xml:space="preserve">going to be late collecting their child from </w:t>
      </w:r>
      <w:proofErr w:type="gramStart"/>
      <w:r w:rsidRPr="00AE729F">
        <w:rPr>
          <w:rFonts w:ascii="Arial" w:hAnsi="Arial" w:cs="Arial"/>
          <w:sz w:val="24"/>
          <w:szCs w:val="24"/>
        </w:rPr>
        <w:t>nursery</w:t>
      </w:r>
      <w:proofErr w:type="gramEnd"/>
      <w:r w:rsidRPr="00AE729F">
        <w:rPr>
          <w:rFonts w:ascii="Arial" w:hAnsi="Arial" w:cs="Arial"/>
          <w:sz w:val="24"/>
          <w:szCs w:val="24"/>
        </w:rPr>
        <w:t xml:space="preserve"> they should follow the following procedures</w:t>
      </w:r>
      <w:r w:rsidR="005A720F" w:rsidRPr="00AE729F">
        <w:rPr>
          <w:rFonts w:ascii="Arial" w:hAnsi="Arial" w:cs="Arial"/>
          <w:sz w:val="24"/>
          <w:szCs w:val="24"/>
        </w:rPr>
        <w:t>. This includes:</w:t>
      </w:r>
    </w:p>
    <w:p w14:paraId="4857C256" w14:textId="77777777" w:rsidR="00733845" w:rsidRPr="00AE729F" w:rsidRDefault="005A720F" w:rsidP="00733845">
      <w:pPr>
        <w:spacing w:after="0"/>
        <w:rPr>
          <w:rFonts w:ascii="Arial" w:hAnsi="Arial" w:cs="Arial"/>
          <w:sz w:val="24"/>
          <w:szCs w:val="24"/>
        </w:rPr>
      </w:pPr>
      <w:r w:rsidRPr="00AE729F">
        <w:rPr>
          <w:rFonts w:ascii="Arial" w:hAnsi="Arial" w:cs="Arial"/>
          <w:sz w:val="24"/>
          <w:szCs w:val="24"/>
        </w:rPr>
        <w:t>•</w:t>
      </w:r>
      <w:r w:rsidRPr="00AE729F">
        <w:rPr>
          <w:rFonts w:ascii="Arial" w:hAnsi="Arial" w:cs="Arial"/>
          <w:sz w:val="24"/>
          <w:szCs w:val="24"/>
        </w:rPr>
        <w:tab/>
        <w:t>Calling the nursery as soon as possible to advise of their situation and to arrange an alternative</w:t>
      </w:r>
    </w:p>
    <w:p w14:paraId="40B4081B" w14:textId="204A530D" w:rsidR="005A720F" w:rsidRPr="00AE729F" w:rsidRDefault="005A720F" w:rsidP="0073384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E729F">
        <w:rPr>
          <w:rFonts w:ascii="Arial" w:hAnsi="Arial" w:cs="Arial"/>
          <w:sz w:val="24"/>
          <w:szCs w:val="24"/>
        </w:rPr>
        <w:t>responsible adult to collect their child</w:t>
      </w:r>
      <w:r w:rsidR="009A3211" w:rsidRPr="00AE729F">
        <w:rPr>
          <w:rFonts w:ascii="Arial" w:hAnsi="Arial" w:cs="Arial"/>
          <w:sz w:val="24"/>
          <w:szCs w:val="24"/>
        </w:rPr>
        <w:t xml:space="preserve"> if possible. </w:t>
      </w:r>
    </w:p>
    <w:p w14:paraId="069A3727" w14:textId="77777777" w:rsidR="00733845" w:rsidRPr="00AE729F" w:rsidRDefault="00733845" w:rsidP="0073384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55A7CE05" w14:textId="77777777" w:rsidR="005A720F" w:rsidRPr="00AE729F" w:rsidRDefault="005A720F" w:rsidP="00733845">
      <w:pPr>
        <w:ind w:left="720" w:hanging="720"/>
        <w:rPr>
          <w:rFonts w:ascii="Arial" w:hAnsi="Arial" w:cs="Arial"/>
          <w:sz w:val="24"/>
          <w:szCs w:val="24"/>
        </w:rPr>
      </w:pPr>
      <w:r w:rsidRPr="00AE729F">
        <w:rPr>
          <w:rFonts w:ascii="Arial" w:hAnsi="Arial" w:cs="Arial"/>
          <w:sz w:val="24"/>
          <w:szCs w:val="24"/>
        </w:rPr>
        <w:t>•</w:t>
      </w:r>
      <w:r w:rsidRPr="00AE729F">
        <w:rPr>
          <w:rFonts w:ascii="Arial" w:hAnsi="Arial" w:cs="Arial"/>
          <w:sz w:val="24"/>
          <w:szCs w:val="24"/>
        </w:rPr>
        <w:tab/>
        <w:t>If a child is collected later than their session, there will be a fee to cover the costs that caring for a child outside their normal nursery hours may incur.</w:t>
      </w:r>
    </w:p>
    <w:p w14:paraId="21978A55" w14:textId="54ACF880" w:rsidR="005A720F" w:rsidRPr="00AE729F" w:rsidRDefault="005A720F" w:rsidP="005A720F">
      <w:pPr>
        <w:rPr>
          <w:rFonts w:ascii="Arial" w:hAnsi="Arial" w:cs="Arial"/>
          <w:sz w:val="24"/>
          <w:szCs w:val="24"/>
        </w:rPr>
      </w:pPr>
      <w:r w:rsidRPr="00AE729F">
        <w:rPr>
          <w:rFonts w:ascii="Arial" w:hAnsi="Arial" w:cs="Arial"/>
          <w:sz w:val="24"/>
          <w:szCs w:val="24"/>
        </w:rPr>
        <w:t>•</w:t>
      </w:r>
      <w:r w:rsidRPr="00AE729F">
        <w:rPr>
          <w:rFonts w:ascii="Arial" w:hAnsi="Arial" w:cs="Arial"/>
          <w:sz w:val="24"/>
          <w:szCs w:val="24"/>
        </w:rPr>
        <w:tab/>
      </w:r>
      <w:r w:rsidR="00733845" w:rsidRPr="00AE729F">
        <w:rPr>
          <w:rFonts w:ascii="Arial" w:hAnsi="Arial" w:cs="Arial"/>
          <w:sz w:val="24"/>
          <w:szCs w:val="24"/>
        </w:rPr>
        <w:t>T</w:t>
      </w:r>
      <w:r w:rsidRPr="00AE729F">
        <w:rPr>
          <w:rFonts w:ascii="Arial" w:hAnsi="Arial" w:cs="Arial"/>
          <w:sz w:val="24"/>
          <w:szCs w:val="24"/>
        </w:rPr>
        <w:t>he following fees will apply:</w:t>
      </w:r>
    </w:p>
    <w:p w14:paraId="4DA2A3AA" w14:textId="77777777" w:rsidR="005A720F" w:rsidRPr="00AE729F" w:rsidRDefault="005A720F" w:rsidP="005A720F">
      <w:pPr>
        <w:rPr>
          <w:rFonts w:ascii="Arial" w:hAnsi="Arial" w:cs="Arial"/>
          <w:sz w:val="24"/>
          <w:szCs w:val="24"/>
        </w:rPr>
      </w:pPr>
    </w:p>
    <w:p w14:paraId="736D80DA" w14:textId="77777777" w:rsidR="005A720F" w:rsidRPr="00AE729F" w:rsidRDefault="005A720F" w:rsidP="005A720F">
      <w:pPr>
        <w:rPr>
          <w:rFonts w:ascii="Arial" w:hAnsi="Arial" w:cs="Arial"/>
          <w:sz w:val="24"/>
          <w:szCs w:val="24"/>
        </w:rPr>
      </w:pPr>
      <w:r w:rsidRPr="00AE729F">
        <w:rPr>
          <w:rFonts w:ascii="Arial" w:hAnsi="Arial" w:cs="Arial"/>
          <w:sz w:val="24"/>
          <w:szCs w:val="24"/>
        </w:rPr>
        <w:t>Up to and including the first 15 minutes</w:t>
      </w:r>
      <w:r w:rsidRPr="00AE729F">
        <w:rPr>
          <w:rFonts w:ascii="Arial" w:hAnsi="Arial" w:cs="Arial"/>
          <w:sz w:val="24"/>
          <w:szCs w:val="24"/>
        </w:rPr>
        <w:tab/>
      </w:r>
      <w:r w:rsidRPr="00AE729F">
        <w:rPr>
          <w:rFonts w:ascii="Arial" w:hAnsi="Arial" w:cs="Arial"/>
          <w:sz w:val="24"/>
          <w:szCs w:val="24"/>
        </w:rPr>
        <w:tab/>
        <w:t>£15.00</w:t>
      </w:r>
    </w:p>
    <w:p w14:paraId="4AF53211" w14:textId="77777777" w:rsidR="005A720F" w:rsidRPr="00AE729F" w:rsidRDefault="005A720F" w:rsidP="005A720F">
      <w:pPr>
        <w:rPr>
          <w:rFonts w:ascii="Arial" w:hAnsi="Arial" w:cs="Arial"/>
          <w:sz w:val="24"/>
          <w:szCs w:val="24"/>
        </w:rPr>
      </w:pPr>
      <w:r w:rsidRPr="00AE729F">
        <w:rPr>
          <w:rFonts w:ascii="Arial" w:hAnsi="Arial" w:cs="Arial"/>
          <w:sz w:val="24"/>
          <w:szCs w:val="24"/>
        </w:rPr>
        <w:t>Each subsequent minute</w:t>
      </w:r>
      <w:r w:rsidRPr="00AE729F">
        <w:rPr>
          <w:rFonts w:ascii="Arial" w:hAnsi="Arial" w:cs="Arial"/>
          <w:sz w:val="24"/>
          <w:szCs w:val="24"/>
        </w:rPr>
        <w:tab/>
      </w:r>
      <w:r w:rsidRPr="00AE729F">
        <w:rPr>
          <w:rFonts w:ascii="Arial" w:hAnsi="Arial" w:cs="Arial"/>
          <w:sz w:val="24"/>
          <w:szCs w:val="24"/>
        </w:rPr>
        <w:tab/>
      </w:r>
      <w:r w:rsidRPr="00AE729F">
        <w:rPr>
          <w:rFonts w:ascii="Arial" w:hAnsi="Arial" w:cs="Arial"/>
          <w:sz w:val="24"/>
          <w:szCs w:val="24"/>
        </w:rPr>
        <w:tab/>
      </w:r>
      <w:r w:rsidRPr="00AE729F">
        <w:rPr>
          <w:rFonts w:ascii="Arial" w:hAnsi="Arial" w:cs="Arial"/>
          <w:sz w:val="24"/>
          <w:szCs w:val="24"/>
        </w:rPr>
        <w:tab/>
        <w:t>£1.00</w:t>
      </w:r>
      <w:r w:rsidRPr="00AE729F">
        <w:rPr>
          <w:rFonts w:ascii="Arial" w:hAnsi="Arial" w:cs="Arial"/>
          <w:sz w:val="24"/>
          <w:szCs w:val="24"/>
        </w:rPr>
        <w:tab/>
        <w:t xml:space="preserve"> in addition</w:t>
      </w:r>
    </w:p>
    <w:p w14:paraId="3B8E8E38" w14:textId="77777777" w:rsidR="005A720F" w:rsidRPr="00AE729F" w:rsidRDefault="005A720F" w:rsidP="005A720F">
      <w:pPr>
        <w:rPr>
          <w:rFonts w:ascii="Arial" w:hAnsi="Arial" w:cs="Arial"/>
          <w:sz w:val="24"/>
          <w:szCs w:val="24"/>
        </w:rPr>
      </w:pPr>
    </w:p>
    <w:p w14:paraId="66F2BE3A" w14:textId="77777777" w:rsidR="005A720F" w:rsidRPr="00AE729F" w:rsidRDefault="005A720F" w:rsidP="005A720F">
      <w:pPr>
        <w:rPr>
          <w:rFonts w:ascii="Arial" w:hAnsi="Arial" w:cs="Arial"/>
          <w:sz w:val="24"/>
          <w:szCs w:val="24"/>
        </w:rPr>
      </w:pPr>
      <w:r w:rsidRPr="00AE729F">
        <w:rPr>
          <w:rFonts w:ascii="Arial" w:hAnsi="Arial" w:cs="Arial"/>
          <w:sz w:val="24"/>
          <w:szCs w:val="24"/>
        </w:rPr>
        <w:t xml:space="preserve">This fee will be added onto the next </w:t>
      </w:r>
      <w:proofErr w:type="spellStart"/>
      <w:r w:rsidRPr="00AE729F">
        <w:rPr>
          <w:rFonts w:ascii="Arial" w:hAnsi="Arial" w:cs="Arial"/>
          <w:sz w:val="24"/>
          <w:szCs w:val="24"/>
        </w:rPr>
        <w:t>months</w:t>
      </w:r>
      <w:proofErr w:type="spellEnd"/>
      <w:r w:rsidRPr="00AE729F">
        <w:rPr>
          <w:rFonts w:ascii="Arial" w:hAnsi="Arial" w:cs="Arial"/>
          <w:sz w:val="24"/>
          <w:szCs w:val="24"/>
        </w:rPr>
        <w:t xml:space="preserve"> invoice</w:t>
      </w:r>
    </w:p>
    <w:p w14:paraId="0978A6A4" w14:textId="5E60D451" w:rsidR="005A720F" w:rsidRPr="00AE729F" w:rsidRDefault="005A720F" w:rsidP="005A720F">
      <w:pPr>
        <w:rPr>
          <w:rFonts w:ascii="Arial" w:hAnsi="Arial" w:cs="Arial"/>
          <w:sz w:val="24"/>
          <w:szCs w:val="24"/>
        </w:rPr>
      </w:pPr>
      <w:r w:rsidRPr="00AE729F">
        <w:rPr>
          <w:rFonts w:ascii="Arial" w:hAnsi="Arial" w:cs="Arial"/>
          <w:sz w:val="24"/>
          <w:szCs w:val="24"/>
        </w:rPr>
        <w:t>Please also see additional policy for UNCOLLECTED CHILD</w:t>
      </w:r>
    </w:p>
    <w:p w14:paraId="43BE02EA" w14:textId="6B829C87" w:rsidR="009A3211" w:rsidRPr="00AE729F" w:rsidRDefault="009A3211" w:rsidP="005A720F">
      <w:pPr>
        <w:rPr>
          <w:rFonts w:ascii="Arial" w:hAnsi="Arial" w:cs="Arial"/>
          <w:sz w:val="24"/>
          <w:szCs w:val="24"/>
        </w:rPr>
      </w:pPr>
    </w:p>
    <w:p w14:paraId="0CBBD8DD" w14:textId="5953EACA" w:rsidR="009A3211" w:rsidRPr="00AE729F" w:rsidRDefault="009A3211" w:rsidP="005A720F">
      <w:pPr>
        <w:rPr>
          <w:rFonts w:ascii="Arial" w:hAnsi="Arial" w:cs="Arial"/>
          <w:sz w:val="24"/>
          <w:szCs w:val="24"/>
        </w:rPr>
      </w:pPr>
      <w:r w:rsidRPr="00AE729F">
        <w:rPr>
          <w:rFonts w:ascii="Arial" w:hAnsi="Arial" w:cs="Arial"/>
          <w:sz w:val="24"/>
          <w:szCs w:val="24"/>
        </w:rPr>
        <w:t xml:space="preserve">This policy is reviewed </w:t>
      </w:r>
      <w:proofErr w:type="gramStart"/>
      <w:r w:rsidRPr="00AE729F">
        <w:rPr>
          <w:rFonts w:ascii="Arial" w:hAnsi="Arial" w:cs="Arial"/>
          <w:sz w:val="24"/>
          <w:szCs w:val="24"/>
        </w:rPr>
        <w:t>annually</w:t>
      </w:r>
      <w:proofErr w:type="gramEnd"/>
    </w:p>
    <w:p w14:paraId="49E28BDA" w14:textId="131C18B8" w:rsidR="00733845" w:rsidRPr="00AE729F" w:rsidRDefault="00733845" w:rsidP="005A720F">
      <w:pPr>
        <w:rPr>
          <w:rFonts w:ascii="Arial" w:hAnsi="Arial" w:cs="Arial"/>
          <w:sz w:val="24"/>
          <w:szCs w:val="24"/>
        </w:rPr>
      </w:pPr>
    </w:p>
    <w:p w14:paraId="37ECFB40" w14:textId="77777777" w:rsidR="00733845" w:rsidRPr="00AE729F" w:rsidRDefault="00733845" w:rsidP="005A720F">
      <w:pPr>
        <w:rPr>
          <w:rFonts w:ascii="Arial" w:hAnsi="Arial" w:cs="Arial"/>
          <w:sz w:val="24"/>
          <w:szCs w:val="24"/>
        </w:rPr>
      </w:pPr>
    </w:p>
    <w:p w14:paraId="749DA6CF" w14:textId="77777777" w:rsidR="005A720F" w:rsidRDefault="005A720F" w:rsidP="005A720F"/>
    <w:p w14:paraId="764C3FF2" w14:textId="77777777" w:rsidR="00330B64" w:rsidRDefault="00000000"/>
    <w:sectPr w:rsidR="00330B64" w:rsidSect="00733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0F"/>
    <w:rsid w:val="005A720F"/>
    <w:rsid w:val="00733845"/>
    <w:rsid w:val="009A3211"/>
    <w:rsid w:val="00AE729F"/>
    <w:rsid w:val="00DD1F8F"/>
    <w:rsid w:val="00F22D8F"/>
    <w:rsid w:val="00F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352D"/>
  <w15:chartTrackingRefBased/>
  <w15:docId w15:val="{BD381813-9FE5-4A52-A363-0A2F885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StGeorges</dc:creator>
  <cp:keywords/>
  <dc:description/>
  <cp:lastModifiedBy>Helen Watson</cp:lastModifiedBy>
  <cp:revision>3</cp:revision>
  <cp:lastPrinted>2020-09-16T10:19:00Z</cp:lastPrinted>
  <dcterms:created xsi:type="dcterms:W3CDTF">2023-01-31T15:49:00Z</dcterms:created>
  <dcterms:modified xsi:type="dcterms:W3CDTF">2023-02-02T15:36:00Z</dcterms:modified>
</cp:coreProperties>
</file>